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1B" w:rsidRDefault="006E781B" w:rsidP="006E781B">
      <w:pPr>
        <w:widowControl/>
        <w:jc w:val="left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6E781B" w:rsidRDefault="006E781B" w:rsidP="006E781B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/>
          <w:b/>
          <w:sz w:val="44"/>
          <w:szCs w:val="44"/>
        </w:rPr>
        <w:t>2017</w:t>
      </w:r>
      <w:r>
        <w:rPr>
          <w:rFonts w:ascii="Calibri" w:eastAsia="宋体" w:hAnsi="Calibri" w:cs="Times New Roman" w:hint="eastAsia"/>
          <w:b/>
          <w:sz w:val="44"/>
          <w:szCs w:val="44"/>
        </w:rPr>
        <w:t>年度最受欢迎窗口服务平台拟定名单</w:t>
      </w:r>
    </w:p>
    <w:p w:rsidR="006E781B" w:rsidRDefault="006E781B" w:rsidP="006E781B">
      <w:pPr>
        <w:rPr>
          <w:rFonts w:ascii="Calibri" w:eastAsia="宋体" w:hAnsi="Calibri" w:cs="Times New Roman"/>
          <w:sz w:val="44"/>
          <w:szCs w:val="44"/>
        </w:rPr>
      </w:pPr>
    </w:p>
    <w:p w:rsidR="006E781B" w:rsidRDefault="006E781B" w:rsidP="006E781B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1、市州平台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长沙市中小企业公共服务平台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2、产业集群平台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株洲市硬质合金产业集群窗口服务平台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株洲芦淞服饰产业集群窗口服务平台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长沙电子信息产业集群窗口服务平台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衡阳输变电产业集群窗口服务平台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3、县市区窗口平台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双峰县中小企业公共服务平台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永兴县中小企业公共服务平台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益阳市赫山区中小企业公共服务平台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桂阳县中小企业公共服务平台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常宁市中小企业公共服务平台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株洲市荷塘区中小企业公共服务平台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临武县中小企业公共服务平台</w:t>
      </w:r>
    </w:p>
    <w:p w:rsidR="006E781B" w:rsidRDefault="006E781B" w:rsidP="006E781B">
      <w:pPr>
        <w:rPr>
          <w:rFonts w:ascii="仿宋" w:eastAsia="仿宋" w:hAnsi="仿宋" w:cs="Times New Roman" w:hint="eastAsia"/>
          <w:sz w:val="32"/>
          <w:szCs w:val="32"/>
        </w:rPr>
      </w:pPr>
    </w:p>
    <w:p w:rsidR="006E781B" w:rsidRDefault="006E781B" w:rsidP="006E781B">
      <w:pPr>
        <w:widowControl/>
        <w:jc w:val="center"/>
        <w:rPr>
          <w:rFonts w:ascii="Calibri" w:eastAsia="宋体" w:hAnsi="Calibri" w:cs="Times New Roman" w:hint="eastAsia"/>
          <w:b/>
          <w:sz w:val="44"/>
          <w:szCs w:val="44"/>
        </w:rPr>
      </w:pPr>
      <w:r>
        <w:rPr>
          <w:rFonts w:ascii="Calibri" w:eastAsia="宋体" w:hAnsi="Calibri" w:cs="Times New Roman"/>
          <w:b/>
          <w:kern w:val="0"/>
          <w:sz w:val="44"/>
          <w:szCs w:val="44"/>
        </w:rPr>
        <w:br w:type="page"/>
      </w:r>
    </w:p>
    <w:p w:rsidR="006E781B" w:rsidRDefault="006E781B" w:rsidP="006E781B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附件2</w:t>
      </w:r>
    </w:p>
    <w:p w:rsidR="006E781B" w:rsidRDefault="006E781B" w:rsidP="006E781B">
      <w:pPr>
        <w:jc w:val="center"/>
        <w:rPr>
          <w:rFonts w:ascii="Calibri" w:eastAsia="宋体" w:hAnsi="Calibri" w:cs="Times New Roman" w:hint="eastAsia"/>
          <w:b/>
          <w:sz w:val="44"/>
          <w:szCs w:val="44"/>
        </w:rPr>
      </w:pPr>
      <w:r>
        <w:rPr>
          <w:rFonts w:ascii="Calibri" w:eastAsia="宋体" w:hAnsi="Calibri" w:cs="Times New Roman"/>
          <w:b/>
          <w:sz w:val="44"/>
          <w:szCs w:val="44"/>
        </w:rPr>
        <w:t>2017</w:t>
      </w:r>
      <w:r>
        <w:rPr>
          <w:rFonts w:ascii="Calibri" w:eastAsia="宋体" w:hAnsi="Calibri" w:cs="Times New Roman" w:hint="eastAsia"/>
          <w:b/>
          <w:sz w:val="44"/>
          <w:szCs w:val="44"/>
        </w:rPr>
        <w:t>年度服务之星拟定名单</w:t>
      </w:r>
    </w:p>
    <w:p w:rsidR="006E781B" w:rsidRDefault="006E781B" w:rsidP="006E781B">
      <w:pPr>
        <w:jc w:val="center"/>
        <w:rPr>
          <w:rFonts w:ascii="Calibri" w:eastAsia="宋体" w:hAnsi="Calibri" w:cs="Times New Roman"/>
          <w:b/>
          <w:szCs w:val="21"/>
        </w:rPr>
      </w:pPr>
    </w:p>
    <w:p w:rsidR="006E781B" w:rsidRDefault="006E781B" w:rsidP="006E781B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吴广波  长沙汽车及零部件产业集群窗口服务平台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  鹏  有色金属矿产资源综合利用产业集群窗口服务平台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焕  长沙电子信息产业集群窗口服务平台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姜  宽  长沙市开福区中小企业公共服务平台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蔡  晴  资兴市中小企业公共服务平台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王友家  郴州市苏仙区中小企业公共服务平台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何扬辉  郴州市中小企业公共服务平台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媛  永兴县中小企业公共服务平台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侯素红  安仁县中小企业公共服务平台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娜  临武县中小企业公共服务平台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田佳丽  桂阳县中小企业公共服务平台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周建兴  衡阳市中小企业公共服务平台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  海  衡阳市输变电产业集群窗口服务平台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胡梦雅  益阳市中小企业公共服务平台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陈立军  沅江市中小企业公共服务平台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匡冬根  益阳市赫山区中小企业公共服务平台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敖  杨  岳阳市中小企业公共服务平台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  柳  双峰县中小企业公共服务平台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爱  永州市中小企业公共服务平台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姜  璐  株洲市硬质合金产业集群窗口服务平台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彭利辉  株洲市中小企业公共服务平台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邹  齐  湖南省中小企业公共服务平台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李淑芳  湖南省中小企业公共服务平台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张一松  湖南省中小企业公共服务平台</w:t>
      </w:r>
    </w:p>
    <w:p w:rsidR="006E781B" w:rsidRDefault="006E781B" w:rsidP="006E781B">
      <w:pPr>
        <w:spacing w:line="4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  佳  湖南省中小企业公共服务平台</w:t>
      </w:r>
    </w:p>
    <w:p w:rsidR="006E781B" w:rsidRDefault="006E781B" w:rsidP="006E781B">
      <w:pPr>
        <w:jc w:val="left"/>
        <w:rPr>
          <w:rFonts w:ascii="Calibri" w:eastAsia="宋体" w:hAnsi="Calibri" w:cs="Times New Roman" w:hint="eastAsia"/>
          <w:b/>
          <w:sz w:val="44"/>
          <w:szCs w:val="44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附件3</w:t>
      </w:r>
    </w:p>
    <w:p w:rsidR="006E781B" w:rsidRDefault="006E781B" w:rsidP="006E781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="Calibri" w:eastAsia="宋体" w:hAnsi="Calibri" w:cs="Times New Roman"/>
          <w:b/>
          <w:sz w:val="44"/>
          <w:szCs w:val="44"/>
        </w:rPr>
        <w:t>2017</w:t>
      </w:r>
      <w:r>
        <w:rPr>
          <w:rFonts w:ascii="Calibri" w:eastAsia="宋体" w:hAnsi="Calibri" w:cs="Times New Roman" w:hint="eastAsia"/>
          <w:b/>
          <w:sz w:val="44"/>
          <w:szCs w:val="44"/>
        </w:rPr>
        <w:t>年度</w:t>
      </w:r>
      <w:r>
        <w:rPr>
          <w:rFonts w:asciiTheme="minorEastAsia" w:hAnsiTheme="minorEastAsia" w:hint="eastAsia"/>
          <w:sz w:val="44"/>
          <w:szCs w:val="44"/>
        </w:rPr>
        <w:t>优秀服务机构拟定名单</w:t>
      </w:r>
    </w:p>
    <w:p w:rsidR="006E781B" w:rsidRDefault="006E781B" w:rsidP="006E781B">
      <w:pPr>
        <w:jc w:val="center"/>
        <w:rPr>
          <w:rFonts w:ascii="仿宋" w:eastAsia="仿宋" w:hAnsi="仿宋" w:hint="eastAsia"/>
          <w:szCs w:val="21"/>
        </w:rPr>
      </w:pP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中皓集群注册托管（长沙）有限公司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湖南金科财智管理顾问有限公司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湖南联胜税务师事务所有限公司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湖南财金教育科技有限公司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湖南拾牛网络科技有限公司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湖南福松企业管理咨询有限公司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岳阳市新东方教育培训中心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衡阳市天智技术解决方案咨询有限公司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湖南启域方略企业管理咨询有限公司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湖南省企业科学技术协会联合会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邵东县双创中小企业公共服务平台有限公司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湖南泛海管理咨询有限公司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长沙市集佳知识产权咨询有限公司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湘西土家族苗族自治州产商品质量监督检验所</w:t>
      </w:r>
    </w:p>
    <w:p w:rsidR="006E781B" w:rsidRDefault="006E781B" w:rsidP="006E781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湖南智海产业顾问有限公司</w:t>
      </w:r>
    </w:p>
    <w:p w:rsidR="006E781B" w:rsidRDefault="006E781B" w:rsidP="006E781B">
      <w:pPr>
        <w:widowControl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br w:type="page"/>
      </w:r>
    </w:p>
    <w:p w:rsidR="006E781B" w:rsidRDefault="006E781B" w:rsidP="006E781B">
      <w:pPr>
        <w:jc w:val="left"/>
        <w:rPr>
          <w:rFonts w:ascii="Calibri" w:eastAsia="宋体" w:hAnsi="Calibri" w:cs="Times New Roman" w:hint="eastAsia"/>
          <w:b/>
          <w:sz w:val="44"/>
          <w:szCs w:val="44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附件4</w:t>
      </w:r>
    </w:p>
    <w:p w:rsidR="006E781B" w:rsidRDefault="006E781B" w:rsidP="006E781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="Calibri" w:eastAsia="宋体" w:hAnsi="Calibri" w:cs="Times New Roman"/>
          <w:b/>
          <w:sz w:val="44"/>
          <w:szCs w:val="44"/>
        </w:rPr>
        <w:t>2017</w:t>
      </w:r>
      <w:r>
        <w:rPr>
          <w:rFonts w:ascii="Calibri" w:eastAsia="宋体" w:hAnsi="Calibri" w:cs="Times New Roman" w:hint="eastAsia"/>
          <w:b/>
          <w:sz w:val="44"/>
          <w:szCs w:val="44"/>
        </w:rPr>
        <w:t>年度</w:t>
      </w:r>
      <w:r>
        <w:rPr>
          <w:rFonts w:asciiTheme="minorEastAsia" w:hAnsiTheme="minorEastAsia" w:hint="eastAsia"/>
          <w:sz w:val="44"/>
          <w:szCs w:val="44"/>
        </w:rPr>
        <w:t>优秀服务产品拟定名单</w:t>
      </w:r>
    </w:p>
    <w:p w:rsidR="006E781B" w:rsidRDefault="006E781B" w:rsidP="006E781B">
      <w:pPr>
        <w:jc w:val="center"/>
        <w:rPr>
          <w:rFonts w:asciiTheme="minorEastAsia" w:hAnsiTheme="minorEastAsia" w:hint="eastAsia"/>
          <w:szCs w:val="21"/>
        </w:rPr>
      </w:pP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《护航成长财税公益大讲堂》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湖南湘楚会计师事务所有限公司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《集群注册服务》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 xml:space="preserve"> 中皓集群注册托管（长沙）有限公司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《多层次资本市场辅导》</w:t>
      </w:r>
      <w:r>
        <w:rPr>
          <w:rFonts w:ascii="仿宋" w:eastAsia="仿宋" w:hAnsi="仿宋" w:hint="eastAsia"/>
          <w:sz w:val="28"/>
          <w:szCs w:val="28"/>
        </w:rPr>
        <w:tab/>
        <w:t xml:space="preserve"> 邵阳市信源中小企业公共服务有限公司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《股权结构设计与股权激励》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湖南元端律师事务所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《代理出口退税》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娄底市联邦外贸综合服务有限公司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《电子产品研发实验与检测》</w:t>
      </w:r>
      <w:r>
        <w:rPr>
          <w:rFonts w:ascii="仿宋" w:eastAsia="仿宋" w:hAnsi="仿宋" w:hint="eastAsia"/>
          <w:b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长沙生产力促进中心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《大型区域专板挂牌推荐》</w:t>
      </w:r>
      <w:r>
        <w:rPr>
          <w:rFonts w:ascii="仿宋" w:eastAsia="仿宋" w:hAnsi="仿宋" w:hint="eastAsia"/>
          <w:sz w:val="28"/>
          <w:szCs w:val="28"/>
        </w:rPr>
        <w:tab/>
        <w:t>湖南泛海管理咨询有限公司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《应急转贷周转服务》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郴州市中小企业服务中心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《税务风险管理和税务稽查应对》</w:t>
      </w:r>
      <w:r>
        <w:rPr>
          <w:rFonts w:ascii="仿宋" w:eastAsia="仿宋" w:hAnsi="仿宋" w:hint="eastAsia"/>
          <w:sz w:val="28"/>
          <w:szCs w:val="28"/>
        </w:rPr>
        <w:t>（精品培训项目）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尤尼泰（湖南）税务师事务所有限公司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《管理创新训练营》</w:t>
      </w:r>
      <w:r>
        <w:rPr>
          <w:rFonts w:ascii="仿宋" w:eastAsia="仿宋" w:hAnsi="仿宋" w:hint="eastAsia"/>
          <w:sz w:val="28"/>
          <w:szCs w:val="28"/>
        </w:rPr>
        <w:t>（精品培训项目）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湖南聚智谷企业管理有限公司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《中小企业上云导航培训》</w:t>
      </w:r>
      <w:r>
        <w:rPr>
          <w:rFonts w:ascii="仿宋" w:eastAsia="仿宋" w:hAnsi="仿宋" w:hint="eastAsia"/>
          <w:sz w:val="28"/>
          <w:szCs w:val="28"/>
        </w:rPr>
        <w:t>（精品培训项目）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湖南曼顿信息技术有限公司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《创新与科技成果转化专题培训》</w:t>
      </w:r>
      <w:r>
        <w:rPr>
          <w:rFonts w:ascii="仿宋" w:eastAsia="仿宋" w:hAnsi="仿宋" w:hint="eastAsia"/>
          <w:sz w:val="28"/>
          <w:szCs w:val="28"/>
        </w:rPr>
        <w:t>（精品培训项目）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湖南省企业科学技术协会联合会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《营销复制-业绩倍增体系训练营》</w:t>
      </w:r>
      <w:r>
        <w:rPr>
          <w:rFonts w:ascii="仿宋" w:eastAsia="仿宋" w:hAnsi="仿宋" w:hint="eastAsia"/>
          <w:sz w:val="28"/>
          <w:szCs w:val="28"/>
        </w:rPr>
        <w:t>（精品培训项目）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湖南省万坤达创业服务有限公司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《财务管理与成本控制训练营》</w:t>
      </w:r>
      <w:r>
        <w:rPr>
          <w:rFonts w:ascii="仿宋" w:eastAsia="仿宋" w:hAnsi="仿宋" w:hint="eastAsia"/>
          <w:sz w:val="28"/>
          <w:szCs w:val="28"/>
        </w:rPr>
        <w:t>（精品培训项目）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湖南金科财智管理顾问有限公司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《企业涉税法律风险防范与权益维护》</w:t>
      </w:r>
      <w:r>
        <w:rPr>
          <w:rFonts w:ascii="仿宋" w:eastAsia="仿宋" w:hAnsi="仿宋" w:hint="eastAsia"/>
          <w:sz w:val="28"/>
          <w:szCs w:val="28"/>
        </w:rPr>
        <w:t>（精品培训项目）</w:t>
      </w:r>
    </w:p>
    <w:p w:rsidR="006E781B" w:rsidRDefault="006E781B" w:rsidP="006E781B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  <w:t>北京大成（长沙）律师事务所</w:t>
      </w:r>
    </w:p>
    <w:p w:rsidR="006E781B" w:rsidRDefault="006E781B" w:rsidP="006E781B">
      <w:pPr>
        <w:jc w:val="left"/>
        <w:rPr>
          <w:rFonts w:ascii="Calibri" w:eastAsia="宋体" w:hAnsi="Calibri" w:cs="Times New Roman" w:hint="eastAsia"/>
          <w:b/>
          <w:sz w:val="44"/>
          <w:szCs w:val="44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附件5</w:t>
      </w:r>
    </w:p>
    <w:p w:rsidR="006E781B" w:rsidRDefault="006E781B" w:rsidP="006E781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="Calibri" w:eastAsia="宋体" w:hAnsi="Calibri" w:cs="Times New Roman"/>
          <w:b/>
          <w:sz w:val="44"/>
          <w:szCs w:val="44"/>
        </w:rPr>
        <w:t>2017</w:t>
      </w:r>
      <w:r>
        <w:rPr>
          <w:rFonts w:ascii="Calibri" w:eastAsia="宋体" w:hAnsi="Calibri" w:cs="Times New Roman" w:hint="eastAsia"/>
          <w:b/>
          <w:sz w:val="44"/>
          <w:szCs w:val="44"/>
        </w:rPr>
        <w:t>年度</w:t>
      </w:r>
      <w:r>
        <w:rPr>
          <w:rFonts w:asciiTheme="minorEastAsia" w:hAnsiTheme="minorEastAsia" w:hint="eastAsia"/>
          <w:sz w:val="44"/>
          <w:szCs w:val="44"/>
        </w:rPr>
        <w:t>最受欢迎服务专家拟定名单</w:t>
      </w:r>
    </w:p>
    <w:p w:rsidR="006E781B" w:rsidRDefault="006E781B" w:rsidP="006E781B">
      <w:pPr>
        <w:jc w:val="center"/>
        <w:rPr>
          <w:rFonts w:asciiTheme="minorEastAsia" w:hAnsiTheme="minorEastAsia" w:hint="eastAsia"/>
          <w:szCs w:val="21"/>
        </w:rPr>
      </w:pP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李明德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衡阳市产品质量监督检验所</w:t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沈  辉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湖南金科财智管理顾问有限公司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彭  英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湖南省企业科学技术协会联合会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肖叶涛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中皓集群注册托管（长沙）有限公司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李谷民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娄底市龙兴管理咨询有限公司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李道勇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湖南坤道投资管理有限公司</w:t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陈伟华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衡阳大兴明珠税务师事务所有限公司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欧阳实红</w:t>
      </w:r>
      <w:r>
        <w:rPr>
          <w:rFonts w:ascii="仿宋" w:eastAsia="仿宋" w:hAnsi="仿宋" w:hint="eastAsia"/>
          <w:sz w:val="32"/>
          <w:szCs w:val="32"/>
        </w:rPr>
        <w:t>（金牌培训讲师）</w:t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尤尼泰（湖南）税务师事务所有限公司</w:t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周晓维</w:t>
      </w:r>
      <w:r>
        <w:rPr>
          <w:rFonts w:ascii="仿宋" w:eastAsia="仿宋" w:hAnsi="仿宋" w:hint="eastAsia"/>
          <w:sz w:val="32"/>
          <w:szCs w:val="32"/>
        </w:rPr>
        <w:t>（金牌培训讲师）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湖南利坤科技有限公司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王建安</w:t>
      </w:r>
      <w:r>
        <w:rPr>
          <w:rFonts w:ascii="仿宋" w:eastAsia="仿宋" w:hAnsi="仿宋" w:hint="eastAsia"/>
          <w:sz w:val="32"/>
          <w:szCs w:val="32"/>
        </w:rPr>
        <w:t>（金牌培训讲师）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</w:p>
    <w:p w:rsidR="006E781B" w:rsidRDefault="006E781B" w:rsidP="006E781B">
      <w:pPr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湖南省金创创业服务有限公司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50578F" w:rsidRPr="006E781B" w:rsidRDefault="0050578F" w:rsidP="006E781B">
      <w:pPr>
        <w:rPr>
          <w:szCs w:val="32"/>
        </w:rPr>
      </w:pPr>
    </w:p>
    <w:sectPr w:rsidR="0050578F" w:rsidRPr="006E781B" w:rsidSect="006E781B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C1" w:rsidRDefault="008347C1" w:rsidP="00677E9E">
      <w:r>
        <w:separator/>
      </w:r>
    </w:p>
  </w:endnote>
  <w:endnote w:type="continuationSeparator" w:id="1">
    <w:p w:rsidR="008347C1" w:rsidRDefault="008347C1" w:rsidP="0067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C1" w:rsidRDefault="008347C1" w:rsidP="00677E9E">
      <w:r>
        <w:separator/>
      </w:r>
    </w:p>
  </w:footnote>
  <w:footnote w:type="continuationSeparator" w:id="1">
    <w:p w:rsidR="008347C1" w:rsidRDefault="008347C1" w:rsidP="0067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584"/>
    <w:multiLevelType w:val="hybridMultilevel"/>
    <w:tmpl w:val="53184876"/>
    <w:lvl w:ilvl="0" w:tplc="1DB29F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978F9"/>
    <w:multiLevelType w:val="multilevel"/>
    <w:tmpl w:val="5AD978F9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F3D"/>
    <w:rsid w:val="001664A0"/>
    <w:rsid w:val="001C0568"/>
    <w:rsid w:val="00211BFF"/>
    <w:rsid w:val="00222C3C"/>
    <w:rsid w:val="00267B06"/>
    <w:rsid w:val="002B204D"/>
    <w:rsid w:val="003A3F3D"/>
    <w:rsid w:val="003F2413"/>
    <w:rsid w:val="00413DDA"/>
    <w:rsid w:val="00424A31"/>
    <w:rsid w:val="004461CD"/>
    <w:rsid w:val="00480EFA"/>
    <w:rsid w:val="004F73E2"/>
    <w:rsid w:val="0050578F"/>
    <w:rsid w:val="005349EE"/>
    <w:rsid w:val="00540BC4"/>
    <w:rsid w:val="0055417E"/>
    <w:rsid w:val="005F4F82"/>
    <w:rsid w:val="00644A3F"/>
    <w:rsid w:val="00644D4E"/>
    <w:rsid w:val="00677E9E"/>
    <w:rsid w:val="006E781B"/>
    <w:rsid w:val="007102A3"/>
    <w:rsid w:val="00735966"/>
    <w:rsid w:val="00810364"/>
    <w:rsid w:val="008347C1"/>
    <w:rsid w:val="008A79A0"/>
    <w:rsid w:val="008A7F50"/>
    <w:rsid w:val="009040FD"/>
    <w:rsid w:val="00910896"/>
    <w:rsid w:val="00942A61"/>
    <w:rsid w:val="009468C1"/>
    <w:rsid w:val="009A4926"/>
    <w:rsid w:val="00A447CF"/>
    <w:rsid w:val="00A575BC"/>
    <w:rsid w:val="00A627EA"/>
    <w:rsid w:val="00B50DDC"/>
    <w:rsid w:val="00B83DDD"/>
    <w:rsid w:val="00BF01D3"/>
    <w:rsid w:val="00C336F0"/>
    <w:rsid w:val="00C338AC"/>
    <w:rsid w:val="00C5342C"/>
    <w:rsid w:val="00C76ACA"/>
    <w:rsid w:val="00C86B3B"/>
    <w:rsid w:val="00D81864"/>
    <w:rsid w:val="00E50329"/>
    <w:rsid w:val="00EC24D6"/>
    <w:rsid w:val="00EE53DC"/>
    <w:rsid w:val="00F1256F"/>
    <w:rsid w:val="00F6148A"/>
    <w:rsid w:val="00F6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E9E"/>
    <w:rPr>
      <w:sz w:val="18"/>
      <w:szCs w:val="18"/>
    </w:rPr>
  </w:style>
  <w:style w:type="paragraph" w:styleId="a5">
    <w:name w:val="List Paragraph"/>
    <w:basedOn w:val="a"/>
    <w:uiPriority w:val="34"/>
    <w:qFormat/>
    <w:rsid w:val="00D818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23FF-3B33-4191-B7D6-6867D9C8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2018-07-16T10:05:00Z</cp:lastPrinted>
  <dcterms:created xsi:type="dcterms:W3CDTF">2017-06-01T01:04:00Z</dcterms:created>
  <dcterms:modified xsi:type="dcterms:W3CDTF">2018-07-17T01:57:00Z</dcterms:modified>
</cp:coreProperties>
</file>